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FABA" w14:textId="77777777" w:rsidR="009A7BFA" w:rsidRDefault="00000000">
      <w:pPr>
        <w:spacing w:after="57"/>
        <w:jc w:val="center"/>
        <w:rPr>
          <w:lang w:val="en-US"/>
        </w:rPr>
      </w:pPr>
      <w:r>
        <w:rPr>
          <w:b/>
          <w:bCs/>
          <w:sz w:val="28"/>
          <w:szCs w:val="28"/>
          <w:lang w:val="en-US"/>
        </w:rPr>
        <w:t>Instructions for author: writing an abstract to be submitted to</w:t>
      </w:r>
    </w:p>
    <w:p w14:paraId="229090BB" w14:textId="2250DD1D" w:rsidR="009A7BFA" w:rsidRDefault="001D1CEE">
      <w:pPr>
        <w:spacing w:after="57"/>
        <w:jc w:val="center"/>
        <w:rPr>
          <w:lang w:val="en-US"/>
        </w:rPr>
      </w:pPr>
      <w:bookmarkStart w:id="0" w:name="_Hlk219299439"/>
      <w:r>
        <w:rPr>
          <w:b/>
          <w:bCs/>
          <w:sz w:val="28"/>
          <w:szCs w:val="28"/>
          <w:lang w:val="en-US"/>
        </w:rPr>
        <w:t>EUROMECH Colloquium 661</w:t>
      </w:r>
    </w:p>
    <w:bookmarkEnd w:id="0"/>
    <w:p w14:paraId="1F0D23A3" w14:textId="77777777" w:rsidR="009A7BFA" w:rsidRDefault="009A7BFA">
      <w:pPr>
        <w:spacing w:after="57"/>
        <w:jc w:val="center"/>
        <w:rPr>
          <w:lang w:val="en-US"/>
        </w:rPr>
      </w:pPr>
    </w:p>
    <w:p w14:paraId="561CE58D" w14:textId="77777777" w:rsidR="009A7BFA" w:rsidRDefault="00000000">
      <w:pPr>
        <w:spacing w:after="57"/>
        <w:jc w:val="center"/>
        <w:rPr>
          <w:sz w:val="22"/>
          <w:szCs w:val="22"/>
          <w:lang w:val="en-US"/>
        </w:rPr>
      </w:pPr>
      <w:r>
        <w:rPr>
          <w:sz w:val="24"/>
          <w:szCs w:val="24"/>
          <w:lang w:val="en-US"/>
        </w:rPr>
        <w:t xml:space="preserve">First A. Author, </w:t>
      </w:r>
      <w:r>
        <w:rPr>
          <w:sz w:val="24"/>
          <w:szCs w:val="24"/>
          <w:u w:val="single"/>
          <w:lang w:val="en-US"/>
        </w:rPr>
        <w:t>Presenting Author</w:t>
      </w:r>
      <w:r>
        <w:rPr>
          <w:sz w:val="24"/>
          <w:szCs w:val="24"/>
          <w:lang w:val="en-US"/>
        </w:rPr>
        <w:t xml:space="preserve"> and Third B.C. Author</w:t>
      </w:r>
    </w:p>
    <w:p w14:paraId="2D9F3B0C" w14:textId="77777777" w:rsidR="009A7BFA" w:rsidRDefault="009A7BFA">
      <w:pPr>
        <w:spacing w:after="57"/>
        <w:jc w:val="center"/>
        <w:rPr>
          <w:sz w:val="22"/>
          <w:szCs w:val="22"/>
          <w:lang w:val="en-US"/>
        </w:rPr>
      </w:pPr>
    </w:p>
    <w:p w14:paraId="50A9199E" w14:textId="77777777" w:rsidR="009A7BFA" w:rsidRPr="001625D0" w:rsidRDefault="00000000">
      <w:pPr>
        <w:spacing w:after="57"/>
        <w:jc w:val="center"/>
        <w:rPr>
          <w:lang w:val="en-US"/>
        </w:rPr>
      </w:pPr>
      <w:r>
        <w:rPr>
          <w:i/>
          <w:iCs/>
          <w:lang w:val="en-US"/>
        </w:rPr>
        <w:t xml:space="preserve">Write affiliation here. If you need more than one </w:t>
      </w:r>
      <w:proofErr w:type="gramStart"/>
      <w:r>
        <w:rPr>
          <w:i/>
          <w:iCs/>
          <w:lang w:val="en-US"/>
        </w:rPr>
        <w:t>affiliation</w:t>
      </w:r>
      <w:proofErr w:type="gramEnd"/>
      <w:r>
        <w:rPr>
          <w:i/>
          <w:iCs/>
          <w:lang w:val="en-US"/>
        </w:rPr>
        <w:t xml:space="preserve"> use numbering.</w:t>
      </w:r>
    </w:p>
    <w:p w14:paraId="0248AF93" w14:textId="77777777" w:rsidR="009A7BFA" w:rsidRDefault="009A7BFA">
      <w:pPr>
        <w:spacing w:after="57"/>
        <w:ind w:left="363" w:right="363"/>
        <w:jc w:val="both"/>
        <w:rPr>
          <w:sz w:val="22"/>
          <w:szCs w:val="22"/>
          <w:lang w:val="en-US"/>
        </w:rPr>
      </w:pPr>
    </w:p>
    <w:p w14:paraId="21A9F990" w14:textId="009F1615" w:rsidR="009A7BFA" w:rsidRPr="009B4E4D" w:rsidRDefault="00000000">
      <w:pPr>
        <w:spacing w:after="57"/>
        <w:jc w:val="both"/>
        <w:rPr>
          <w:lang w:val="en-GB"/>
        </w:rPr>
      </w:pPr>
      <w:r>
        <w:rPr>
          <w:sz w:val="22"/>
          <w:szCs w:val="22"/>
          <w:lang w:val="en-US"/>
        </w:rPr>
        <w:t xml:space="preserve">This document will help you prepare your abstract </w:t>
      </w:r>
      <w:r w:rsidR="00244FBB">
        <w:rPr>
          <w:sz w:val="22"/>
          <w:szCs w:val="22"/>
          <w:lang w:val="en-US"/>
        </w:rPr>
        <w:t xml:space="preserve">of </w:t>
      </w:r>
      <w:r w:rsidRPr="00244FBB">
        <w:rPr>
          <w:sz w:val="22"/>
          <w:szCs w:val="22"/>
          <w:lang w:val="en-US"/>
        </w:rPr>
        <w:t>maximum 1 page,</w:t>
      </w:r>
      <w:r>
        <w:rPr>
          <w:sz w:val="22"/>
          <w:szCs w:val="22"/>
          <w:lang w:val="en-US"/>
        </w:rPr>
        <w:t xml:space="preserve"> including figure</w:t>
      </w:r>
      <w:r w:rsidR="00244FBB">
        <w:rPr>
          <w:sz w:val="22"/>
          <w:szCs w:val="22"/>
          <w:lang w:val="en-US"/>
        </w:rPr>
        <w:t>s, equations</w:t>
      </w:r>
      <w:r>
        <w:rPr>
          <w:sz w:val="22"/>
          <w:szCs w:val="22"/>
          <w:lang w:val="en-US"/>
        </w:rPr>
        <w:t xml:space="preserve"> and references for </w:t>
      </w:r>
      <w:r w:rsidR="00DF7A75">
        <w:rPr>
          <w:sz w:val="22"/>
          <w:szCs w:val="22"/>
          <w:lang w:val="en-US"/>
        </w:rPr>
        <w:t xml:space="preserve">the </w:t>
      </w:r>
      <w:r w:rsidR="00DF7A75" w:rsidRPr="00DF7A75">
        <w:rPr>
          <w:sz w:val="22"/>
          <w:szCs w:val="22"/>
          <w:lang w:val="en-US"/>
        </w:rPr>
        <w:t>EUROMECH Colloquium 661</w:t>
      </w:r>
      <w:r w:rsidR="00DF7A75">
        <w:rPr>
          <w:sz w:val="22"/>
          <w:szCs w:val="22"/>
          <w:lang w:val="en-US"/>
        </w:rPr>
        <w:t xml:space="preserve"> “</w:t>
      </w:r>
      <w:r w:rsidR="00DF7A75" w:rsidRPr="00DF7A75">
        <w:rPr>
          <w:sz w:val="22"/>
          <w:szCs w:val="22"/>
          <w:lang w:val="en-US"/>
        </w:rPr>
        <w:t>Rate effects in contact mechanics of soft solids: adhesion, friction, damping</w:t>
      </w:r>
      <w:r w:rsidR="00DF7A75">
        <w:rPr>
          <w:sz w:val="22"/>
          <w:szCs w:val="22"/>
          <w:lang w:val="en-US"/>
        </w:rPr>
        <w:t>”</w:t>
      </w:r>
      <w:r>
        <w:rPr>
          <w:sz w:val="22"/>
          <w:szCs w:val="22"/>
          <w:lang w:val="en-US"/>
        </w:rPr>
        <w:t>. Please use exclusively this template to write your abstract as it contains all the necessary styles and page set-up and is ready to use.</w:t>
      </w:r>
      <w:r w:rsidR="009B4E4D">
        <w:rPr>
          <w:sz w:val="22"/>
          <w:szCs w:val="22"/>
          <w:lang w:val="en-US"/>
        </w:rPr>
        <w:t xml:space="preserve"> </w:t>
      </w:r>
    </w:p>
    <w:p w14:paraId="10D7DC1D" w14:textId="77777777" w:rsidR="009A7BFA" w:rsidRDefault="009A7BFA">
      <w:pPr>
        <w:spacing w:after="57"/>
        <w:jc w:val="both"/>
        <w:rPr>
          <w:sz w:val="22"/>
          <w:szCs w:val="22"/>
          <w:lang w:val="en-US"/>
        </w:rPr>
      </w:pPr>
    </w:p>
    <w:tbl>
      <w:tblPr>
        <w:tblW w:w="8460" w:type="dxa"/>
        <w:tblInd w:w="-16" w:type="dxa"/>
        <w:tblCellMar>
          <w:left w:w="0" w:type="dxa"/>
          <w:right w:w="0" w:type="dxa"/>
        </w:tblCellMar>
        <w:tblLook w:val="0000" w:firstRow="0" w:lastRow="0" w:firstColumn="0" w:lastColumn="0" w:noHBand="0" w:noVBand="0"/>
      </w:tblPr>
      <w:tblGrid>
        <w:gridCol w:w="4169"/>
        <w:gridCol w:w="4291"/>
      </w:tblGrid>
      <w:tr w:rsidR="009A7BFA" w14:paraId="2AFAB04E" w14:textId="77777777" w:rsidTr="00F60AAB">
        <w:trPr>
          <w:trHeight w:hRule="exact" w:val="2207"/>
        </w:trPr>
        <w:tc>
          <w:tcPr>
            <w:tcW w:w="4169" w:type="dxa"/>
          </w:tcPr>
          <w:p w14:paraId="4423ECFF" w14:textId="77777777" w:rsidR="009A7BFA" w:rsidRDefault="00000000" w:rsidP="00F60AAB">
            <w:pPr>
              <w:pStyle w:val="Contenudetableau"/>
              <w:jc w:val="center"/>
            </w:pPr>
            <w:r>
              <w:rPr>
                <w:noProof/>
              </w:rPr>
              <w:drawing>
                <wp:inline distT="0" distB="0" distL="0" distR="0" wp14:anchorId="37FBC562" wp14:editId="7E0F502B">
                  <wp:extent cx="1970516" cy="1260000"/>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199" b="6555"/>
                          <a:stretch>
                            <a:fillRect/>
                          </a:stretch>
                        </pic:blipFill>
                        <pic:spPr bwMode="auto">
                          <a:xfrm>
                            <a:off x="0" y="0"/>
                            <a:ext cx="1970516" cy="1260000"/>
                          </a:xfrm>
                          <a:prstGeom prst="rect">
                            <a:avLst/>
                          </a:prstGeom>
                          <a:ln>
                            <a:noFill/>
                          </a:ln>
                          <a:extLst>
                            <a:ext uri="{53640926-AAD7-44D8-BBD7-CCE9431645EC}">
                              <a14:shadowObscured xmlns:a14="http://schemas.microsoft.com/office/drawing/2010/main"/>
                            </a:ext>
                          </a:extLst>
                        </pic:spPr>
                      </pic:pic>
                    </a:graphicData>
                  </a:graphic>
                </wp:inline>
              </w:drawing>
            </w:r>
          </w:p>
        </w:tc>
        <w:tc>
          <w:tcPr>
            <w:tcW w:w="4290" w:type="dxa"/>
          </w:tcPr>
          <w:p w14:paraId="3147CFC6" w14:textId="77777777" w:rsidR="009A7BFA" w:rsidRDefault="00000000" w:rsidP="00FC56B0">
            <w:pPr>
              <w:pStyle w:val="Contenudetableau"/>
              <w:jc w:val="center"/>
            </w:pPr>
            <w:r>
              <w:rPr>
                <w:noProof/>
              </w:rPr>
              <w:drawing>
                <wp:inline distT="0" distB="0" distL="0" distR="0" wp14:anchorId="5682A18A" wp14:editId="7F2308A3">
                  <wp:extent cx="2272980" cy="1260000"/>
                  <wp:effectExtent l="0" t="0" r="0" b="0"/>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233" b="-508"/>
                          <a:stretch>
                            <a:fillRect/>
                          </a:stretch>
                        </pic:blipFill>
                        <pic:spPr bwMode="auto">
                          <a:xfrm>
                            <a:off x="0" y="0"/>
                            <a:ext cx="2272980" cy="1260000"/>
                          </a:xfrm>
                          <a:prstGeom prst="rect">
                            <a:avLst/>
                          </a:prstGeom>
                          <a:ln>
                            <a:noFill/>
                          </a:ln>
                          <a:extLst>
                            <a:ext uri="{53640926-AAD7-44D8-BBD7-CCE9431645EC}">
                              <a14:shadowObscured xmlns:a14="http://schemas.microsoft.com/office/drawing/2010/main"/>
                            </a:ext>
                          </a:extLst>
                        </pic:spPr>
                      </pic:pic>
                    </a:graphicData>
                  </a:graphic>
                </wp:inline>
              </w:drawing>
            </w:r>
          </w:p>
        </w:tc>
      </w:tr>
      <w:tr w:rsidR="009A7BFA" w14:paraId="1F1C588A" w14:textId="77777777">
        <w:trPr>
          <w:trHeight w:val="34"/>
        </w:trPr>
        <w:tc>
          <w:tcPr>
            <w:tcW w:w="4169" w:type="dxa"/>
          </w:tcPr>
          <w:p w14:paraId="6E4A5DD9" w14:textId="77777777" w:rsidR="009A7BFA" w:rsidRDefault="00000000">
            <w:pPr>
              <w:pStyle w:val="Contenudetableau"/>
              <w:jc w:val="center"/>
              <w:rPr>
                <w:sz w:val="16"/>
                <w:szCs w:val="16"/>
              </w:rPr>
            </w:pPr>
            <w:r>
              <w:rPr>
                <w:sz w:val="16"/>
                <w:szCs w:val="16"/>
              </w:rPr>
              <w:t>(a)</w:t>
            </w:r>
          </w:p>
        </w:tc>
        <w:tc>
          <w:tcPr>
            <w:tcW w:w="4290" w:type="dxa"/>
          </w:tcPr>
          <w:p w14:paraId="35FF52E8" w14:textId="77777777" w:rsidR="009A7BFA" w:rsidRDefault="00000000">
            <w:pPr>
              <w:pStyle w:val="Contenudetableau"/>
              <w:jc w:val="center"/>
            </w:pPr>
            <w:r>
              <w:rPr>
                <w:sz w:val="16"/>
                <w:szCs w:val="16"/>
              </w:rPr>
              <w:t>(b)</w:t>
            </w:r>
          </w:p>
        </w:tc>
      </w:tr>
    </w:tbl>
    <w:p w14:paraId="1D7D59D6" w14:textId="177078B1" w:rsidR="009A7BFA" w:rsidRPr="00512F21" w:rsidRDefault="00000000">
      <w:pPr>
        <w:spacing w:after="57"/>
        <w:jc w:val="both"/>
        <w:rPr>
          <w:i/>
          <w:iCs/>
          <w:sz w:val="18"/>
          <w:szCs w:val="18"/>
          <w:lang w:val="en-US"/>
        </w:rPr>
      </w:pPr>
      <w:r w:rsidRPr="00512F21">
        <w:rPr>
          <w:i/>
          <w:iCs/>
          <w:lang w:val="en-US"/>
        </w:rPr>
        <w:t xml:space="preserve">Figure 1: </w:t>
      </w:r>
      <w:r w:rsidR="00F60AAB" w:rsidRPr="00512F21">
        <w:rPr>
          <w:i/>
          <w:iCs/>
          <w:lang w:val="en-US"/>
        </w:rPr>
        <w:t>(a) Schematic of a sliding Hertzian contact.</w:t>
      </w:r>
      <w:r w:rsidRPr="00512F21">
        <w:rPr>
          <w:i/>
          <w:iCs/>
          <w:lang w:val="en-US"/>
        </w:rPr>
        <w:t xml:space="preserve"> (</w:t>
      </w:r>
      <w:r w:rsidR="00F60AAB" w:rsidRPr="00512F21">
        <w:rPr>
          <w:i/>
          <w:iCs/>
          <w:lang w:val="en-US"/>
        </w:rPr>
        <w:t>b</w:t>
      </w:r>
      <w:r w:rsidRPr="00512F21">
        <w:rPr>
          <w:i/>
          <w:iCs/>
          <w:lang w:val="en-US"/>
        </w:rPr>
        <w:t xml:space="preserve">) </w:t>
      </w:r>
      <w:r w:rsidR="00B17A7D" w:rsidRPr="00512F21">
        <w:rPr>
          <w:i/>
          <w:iCs/>
          <w:lang w:val="en-US"/>
        </w:rPr>
        <w:t xml:space="preserve">contribution to the friction coefficient depending on the </w:t>
      </w:r>
      <w:proofErr w:type="spellStart"/>
      <w:r w:rsidR="00B17A7D" w:rsidRPr="00512F21">
        <w:rPr>
          <w:i/>
          <w:iCs/>
          <w:lang w:val="en-US"/>
        </w:rPr>
        <w:t>Maugis</w:t>
      </w:r>
      <w:proofErr w:type="spellEnd"/>
      <w:r w:rsidR="00B17A7D" w:rsidRPr="00512F21">
        <w:rPr>
          <w:i/>
          <w:iCs/>
          <w:lang w:val="en-US"/>
        </w:rPr>
        <w:t xml:space="preserve"> parameter</w:t>
      </w:r>
      <w:r w:rsidRPr="00512F21">
        <w:rPr>
          <w:i/>
          <w:iCs/>
          <w:lang w:val="en-US"/>
        </w:rPr>
        <w:t>.</w:t>
      </w:r>
    </w:p>
    <w:p w14:paraId="6CEC26F4" w14:textId="77777777" w:rsidR="009A7BFA" w:rsidRDefault="009A7BFA">
      <w:pPr>
        <w:spacing w:after="57"/>
        <w:jc w:val="both"/>
        <w:rPr>
          <w:sz w:val="22"/>
          <w:szCs w:val="22"/>
          <w:lang w:val="en-US"/>
        </w:rPr>
      </w:pPr>
    </w:p>
    <w:p w14:paraId="3A9F5208" w14:textId="77777777" w:rsidR="009A7BFA" w:rsidRPr="00244FBB" w:rsidRDefault="00000000">
      <w:pPr>
        <w:keepNext/>
        <w:spacing w:after="57"/>
        <w:jc w:val="both"/>
        <w:rPr>
          <w:lang w:val="en-US"/>
        </w:rPr>
      </w:pPr>
      <w:r w:rsidRPr="00244FBB">
        <w:rPr>
          <w:i/>
          <w:iCs/>
          <w:sz w:val="24"/>
          <w:szCs w:val="24"/>
          <w:lang w:val="en-US"/>
        </w:rPr>
        <w:t>Set-up</w:t>
      </w:r>
      <w:r w:rsidRPr="00244FBB">
        <w:rPr>
          <w:i/>
          <w:iCs/>
          <w:sz w:val="22"/>
          <w:szCs w:val="22"/>
          <w:lang w:val="en-US"/>
        </w:rPr>
        <w:t xml:space="preserve">: Font is Times New Roman. </w:t>
      </w:r>
      <w:r w:rsidRPr="00244FBB">
        <w:rPr>
          <w:sz w:val="22"/>
          <w:szCs w:val="22"/>
          <w:lang w:val="en-US"/>
        </w:rPr>
        <w:t>Use A4 paper with top and bottom margins of 2.54 cm (1 inch) and left and right margins of 3.17 cm (1.25 inches). Do not include page numbers nor page header/footer. Footnotes are not allowed.</w:t>
      </w:r>
    </w:p>
    <w:p w14:paraId="0D1ACC42" w14:textId="77777777" w:rsidR="009A7BFA" w:rsidRPr="00244FBB" w:rsidRDefault="00000000">
      <w:pPr>
        <w:keepNext/>
        <w:spacing w:before="113" w:after="57"/>
        <w:jc w:val="both"/>
        <w:rPr>
          <w:lang w:val="en-US"/>
        </w:rPr>
      </w:pPr>
      <w:r w:rsidRPr="00244FBB">
        <w:rPr>
          <w:i/>
          <w:iCs/>
          <w:sz w:val="24"/>
          <w:szCs w:val="24"/>
          <w:lang w:val="en-US"/>
        </w:rPr>
        <w:t>Title</w:t>
      </w:r>
      <w:r w:rsidRPr="00244FBB">
        <w:rPr>
          <w:i/>
          <w:iCs/>
          <w:sz w:val="22"/>
          <w:szCs w:val="22"/>
          <w:lang w:val="en-US"/>
        </w:rPr>
        <w:t xml:space="preserve">: </w:t>
      </w:r>
      <w:r w:rsidRPr="00244FBB">
        <w:rPr>
          <w:sz w:val="22"/>
          <w:szCs w:val="22"/>
          <w:lang w:val="en-US"/>
        </w:rPr>
        <w:t>The title is typed in bold, 14pt, centered. Do not capitalize words in the title, except the first word of the title or proper nouns. Between title and authors list there is a blank line.</w:t>
      </w:r>
    </w:p>
    <w:p w14:paraId="581AC12A" w14:textId="77777777" w:rsidR="009A7BFA" w:rsidRPr="00244FBB" w:rsidRDefault="00000000">
      <w:pPr>
        <w:keepNext/>
        <w:spacing w:before="113" w:after="57"/>
        <w:jc w:val="both"/>
        <w:rPr>
          <w:lang w:val="en-US"/>
        </w:rPr>
      </w:pPr>
      <w:r w:rsidRPr="00244FBB">
        <w:rPr>
          <w:i/>
          <w:iCs/>
          <w:sz w:val="24"/>
          <w:szCs w:val="24"/>
          <w:lang w:val="en-US"/>
        </w:rPr>
        <w:t>Authors</w:t>
      </w:r>
      <w:r w:rsidRPr="00244FBB">
        <w:rPr>
          <w:i/>
          <w:iCs/>
          <w:sz w:val="22"/>
          <w:szCs w:val="22"/>
          <w:lang w:val="en-US"/>
        </w:rPr>
        <w:t xml:space="preserve">: </w:t>
      </w:r>
      <w:r w:rsidRPr="00244FBB">
        <w:rPr>
          <w:sz w:val="22"/>
          <w:szCs w:val="22"/>
          <w:lang w:val="en-US"/>
        </w:rPr>
        <w:t>The authors are listed in one paragraph in 12pt, centered. Put first name, initials and last name. Use super-scripted numbering if authors have a different affiliation.</w:t>
      </w:r>
    </w:p>
    <w:p w14:paraId="15714326" w14:textId="77777777" w:rsidR="009A7BFA" w:rsidRPr="00244FBB" w:rsidRDefault="00000000">
      <w:pPr>
        <w:keepNext/>
        <w:spacing w:before="113" w:after="57"/>
        <w:jc w:val="both"/>
        <w:rPr>
          <w:lang w:val="en-US"/>
        </w:rPr>
      </w:pPr>
      <w:r w:rsidRPr="00244FBB">
        <w:rPr>
          <w:i/>
          <w:iCs/>
          <w:sz w:val="24"/>
          <w:szCs w:val="24"/>
          <w:lang w:val="en-US"/>
        </w:rPr>
        <w:t>Affiliation</w:t>
      </w:r>
      <w:r w:rsidRPr="00244FBB">
        <w:rPr>
          <w:i/>
          <w:iCs/>
          <w:sz w:val="22"/>
          <w:szCs w:val="22"/>
          <w:lang w:val="en-US"/>
        </w:rPr>
        <w:t xml:space="preserve">: </w:t>
      </w:r>
      <w:r w:rsidRPr="00244FBB">
        <w:rPr>
          <w:sz w:val="22"/>
          <w:szCs w:val="22"/>
          <w:lang w:val="en-US"/>
        </w:rPr>
        <w:t xml:space="preserve">Affiliation and e-mail address are in 10pt, italic, centered. Different affiliations are put in separate paragraphs and numbered with the super-scripted numbers used in the </w:t>
      </w:r>
      <w:proofErr w:type="gramStart"/>
      <w:r w:rsidRPr="00244FBB">
        <w:rPr>
          <w:sz w:val="22"/>
          <w:szCs w:val="22"/>
          <w:lang w:val="en-US"/>
        </w:rPr>
        <w:t>authors</w:t>
      </w:r>
      <w:proofErr w:type="gramEnd"/>
      <w:r w:rsidRPr="00244FBB">
        <w:rPr>
          <w:sz w:val="22"/>
          <w:szCs w:val="22"/>
          <w:lang w:val="en-US"/>
        </w:rPr>
        <w:t xml:space="preserve"> list. If no e-mail address is available, add a </w:t>
      </w:r>
      <w:proofErr w:type="gramStart"/>
      <w:r w:rsidRPr="00244FBB">
        <w:rPr>
          <w:sz w:val="22"/>
          <w:szCs w:val="22"/>
          <w:lang w:val="en-US"/>
        </w:rPr>
        <w:t>fax-number</w:t>
      </w:r>
      <w:proofErr w:type="gramEnd"/>
      <w:r w:rsidRPr="00244FBB">
        <w:rPr>
          <w:sz w:val="22"/>
          <w:szCs w:val="22"/>
          <w:lang w:val="en-US"/>
        </w:rPr>
        <w:t>.</w:t>
      </w:r>
    </w:p>
    <w:p w14:paraId="3529C8F2" w14:textId="77777777" w:rsidR="009A7BFA" w:rsidRPr="00244FBB" w:rsidRDefault="00000000">
      <w:pPr>
        <w:keepNext/>
        <w:spacing w:before="113" w:after="57"/>
        <w:jc w:val="both"/>
        <w:rPr>
          <w:lang w:val="en-US"/>
        </w:rPr>
      </w:pPr>
      <w:r w:rsidRPr="00244FBB">
        <w:rPr>
          <w:i/>
          <w:iCs/>
          <w:sz w:val="24"/>
          <w:szCs w:val="24"/>
          <w:lang w:val="en-US"/>
        </w:rPr>
        <w:t>Body text</w:t>
      </w:r>
      <w:r w:rsidRPr="00244FBB">
        <w:rPr>
          <w:i/>
          <w:iCs/>
          <w:sz w:val="22"/>
          <w:szCs w:val="22"/>
          <w:lang w:val="en-US"/>
        </w:rPr>
        <w:t xml:space="preserve">: </w:t>
      </w:r>
      <w:r w:rsidRPr="00244FBB">
        <w:rPr>
          <w:iCs/>
          <w:sz w:val="22"/>
          <w:szCs w:val="22"/>
          <w:lang w:val="en-US"/>
        </w:rPr>
        <w:t>T</w:t>
      </w:r>
      <w:r w:rsidRPr="00244FBB">
        <w:rPr>
          <w:sz w:val="22"/>
          <w:szCs w:val="22"/>
          <w:lang w:val="en-US"/>
        </w:rPr>
        <w:t>he remainder of the abstract is made of paragraphs, (no numbered   sections) justified at both left and right margins and in 11pt.</w:t>
      </w:r>
    </w:p>
    <w:p w14:paraId="1F0EB1F9" w14:textId="77777777" w:rsidR="009A7BFA" w:rsidRPr="00244FBB" w:rsidRDefault="00000000">
      <w:pPr>
        <w:keepNext/>
        <w:spacing w:before="113" w:after="57"/>
        <w:jc w:val="both"/>
        <w:rPr>
          <w:lang w:val="en-US"/>
        </w:rPr>
      </w:pPr>
      <w:r w:rsidRPr="00244FBB">
        <w:rPr>
          <w:i/>
          <w:iCs/>
          <w:sz w:val="24"/>
          <w:szCs w:val="24"/>
          <w:lang w:val="en-US"/>
        </w:rPr>
        <w:t xml:space="preserve">References: </w:t>
      </w:r>
      <w:r w:rsidRPr="00244FBB">
        <w:rPr>
          <w:sz w:val="22"/>
          <w:szCs w:val="22"/>
          <w:lang w:val="en-US"/>
        </w:rPr>
        <w:t xml:space="preserve">numbered as [1], [2, 3], [1-3] and listed in numerical order following the text body. Work accepted for publication should be referred as “in press”. References </w:t>
      </w:r>
      <w:proofErr w:type="gramStart"/>
      <w:r w:rsidRPr="00244FBB">
        <w:rPr>
          <w:sz w:val="22"/>
          <w:szCs w:val="22"/>
          <w:lang w:val="en-US"/>
        </w:rPr>
        <w:t>to  unpublished</w:t>
      </w:r>
      <w:proofErr w:type="gramEnd"/>
      <w:r w:rsidRPr="00244FBB">
        <w:rPr>
          <w:sz w:val="22"/>
          <w:szCs w:val="22"/>
          <w:lang w:val="en-US"/>
        </w:rPr>
        <w:t xml:space="preserve"> data cannot be cited. Reference list is in 10pt.</w:t>
      </w:r>
    </w:p>
    <w:p w14:paraId="11CE70EE" w14:textId="77777777" w:rsidR="009A7BFA" w:rsidRDefault="00000000">
      <w:pPr>
        <w:spacing w:before="113" w:after="57"/>
        <w:jc w:val="both"/>
        <w:rPr>
          <w:sz w:val="22"/>
          <w:szCs w:val="22"/>
          <w:lang w:val="en-US"/>
        </w:rPr>
      </w:pPr>
      <w:r>
        <w:rPr>
          <w:i/>
          <w:iCs/>
          <w:lang w:val="en-US"/>
        </w:rPr>
        <w:t>References</w:t>
      </w:r>
    </w:p>
    <w:p w14:paraId="3F5718C7" w14:textId="77777777" w:rsidR="000560E4" w:rsidRPr="000560E4" w:rsidRDefault="00A102A4" w:rsidP="000560E4">
      <w:pPr>
        <w:pStyle w:val="Paragrafoelenco"/>
        <w:numPr>
          <w:ilvl w:val="0"/>
          <w:numId w:val="1"/>
        </w:numPr>
        <w:spacing w:before="57" w:after="57"/>
        <w:ind w:left="426"/>
        <w:jc w:val="both"/>
        <w:rPr>
          <w:rFonts w:ascii="Arial" w:hAnsi="Arial" w:cs="Arial"/>
          <w:color w:val="222222"/>
          <w:shd w:val="clear" w:color="auto" w:fill="FFFFFF"/>
          <w:lang w:val="en-GB"/>
        </w:rPr>
      </w:pPr>
      <w:r w:rsidRPr="00A102A4">
        <w:t xml:space="preserve">Papangelo, A., Nazari, R., &amp; Ciavarella, M. (2024). </w:t>
      </w:r>
      <w:r w:rsidRPr="000560E4">
        <w:rPr>
          <w:lang w:val="en-GB"/>
        </w:rPr>
        <w:t xml:space="preserve">Friction for a sliding adhesive viscoelastic cylinder: Effect of </w:t>
      </w:r>
      <w:proofErr w:type="spellStart"/>
      <w:r w:rsidRPr="000560E4">
        <w:rPr>
          <w:lang w:val="en-GB"/>
        </w:rPr>
        <w:t>Maugis</w:t>
      </w:r>
      <w:proofErr w:type="spellEnd"/>
      <w:r w:rsidRPr="000560E4">
        <w:rPr>
          <w:lang w:val="en-GB"/>
        </w:rPr>
        <w:t xml:space="preserve"> parameter. </w:t>
      </w:r>
      <w:r w:rsidRPr="000560E4">
        <w:rPr>
          <w:i/>
          <w:iCs/>
          <w:lang w:val="en-GB"/>
        </w:rPr>
        <w:t>European Journal of Mechanics-A/Solids</w:t>
      </w:r>
      <w:r w:rsidRPr="000560E4">
        <w:rPr>
          <w:lang w:val="en-GB"/>
        </w:rPr>
        <w:t>, </w:t>
      </w:r>
      <w:r w:rsidRPr="000560E4">
        <w:rPr>
          <w:i/>
          <w:iCs/>
          <w:lang w:val="en-GB"/>
        </w:rPr>
        <w:t>107</w:t>
      </w:r>
      <w:r w:rsidRPr="000560E4">
        <w:rPr>
          <w:lang w:val="en-GB"/>
        </w:rPr>
        <w:t>, 105348.</w:t>
      </w:r>
      <w:r w:rsidR="000560E4" w:rsidRPr="000560E4">
        <w:rPr>
          <w:rFonts w:ascii="Arial" w:hAnsi="Arial" w:cs="Arial"/>
          <w:color w:val="222222"/>
          <w:shd w:val="clear" w:color="auto" w:fill="FFFFFF"/>
          <w:lang w:val="en-GB"/>
        </w:rPr>
        <w:t xml:space="preserve"> </w:t>
      </w:r>
    </w:p>
    <w:p w14:paraId="4D9FEB6D" w14:textId="26DB1F93" w:rsidR="00036703" w:rsidRPr="000560E4" w:rsidRDefault="000560E4" w:rsidP="000560E4">
      <w:pPr>
        <w:pStyle w:val="Paragrafoelenco"/>
        <w:numPr>
          <w:ilvl w:val="0"/>
          <w:numId w:val="1"/>
        </w:numPr>
        <w:spacing w:before="57" w:after="57"/>
        <w:ind w:left="426"/>
        <w:jc w:val="both"/>
        <w:rPr>
          <w:lang w:val="en-GB"/>
        </w:rPr>
      </w:pPr>
      <w:r w:rsidRPr="000560E4">
        <w:t xml:space="preserve">Vakis, A. I., </w:t>
      </w:r>
      <w:proofErr w:type="spellStart"/>
      <w:r w:rsidRPr="000560E4">
        <w:t>Yastrebov</w:t>
      </w:r>
      <w:proofErr w:type="spellEnd"/>
      <w:r w:rsidRPr="000560E4">
        <w:t xml:space="preserve">, V. A., Scheibert, J., Nicola, L., Dini, D., </w:t>
      </w:r>
      <w:proofErr w:type="spellStart"/>
      <w:r w:rsidRPr="000560E4">
        <w:t>Minfray</w:t>
      </w:r>
      <w:proofErr w:type="spellEnd"/>
      <w:r w:rsidRPr="000560E4">
        <w:t xml:space="preserve">, C., ... </w:t>
      </w:r>
      <w:r w:rsidRPr="000560E4">
        <w:rPr>
          <w:lang w:val="en-GB"/>
        </w:rPr>
        <w:t xml:space="preserve">&amp; Ciavarella, M. (2018). </w:t>
      </w:r>
      <w:proofErr w:type="spellStart"/>
      <w:r w:rsidRPr="000560E4">
        <w:rPr>
          <w:lang w:val="en-GB"/>
        </w:rPr>
        <w:t>Modeling</w:t>
      </w:r>
      <w:proofErr w:type="spellEnd"/>
      <w:r w:rsidRPr="000560E4">
        <w:rPr>
          <w:lang w:val="en-GB"/>
        </w:rPr>
        <w:t xml:space="preserve"> and simulation in tribology across scales: An overview. </w:t>
      </w:r>
      <w:r w:rsidRPr="000560E4">
        <w:rPr>
          <w:i/>
          <w:iCs/>
        </w:rPr>
        <w:t>Tribology International</w:t>
      </w:r>
      <w:r w:rsidRPr="000560E4">
        <w:t>, </w:t>
      </w:r>
      <w:r w:rsidRPr="000560E4">
        <w:rPr>
          <w:i/>
          <w:iCs/>
        </w:rPr>
        <w:t>125</w:t>
      </w:r>
      <w:r w:rsidRPr="000560E4">
        <w:t>, 169-199.</w:t>
      </w:r>
    </w:p>
    <w:p w14:paraId="37CF1B46" w14:textId="39E33FC6" w:rsidR="009A7BFA" w:rsidRPr="000560E4" w:rsidRDefault="00BA6667" w:rsidP="000560E4">
      <w:pPr>
        <w:pStyle w:val="Paragrafoelenco"/>
        <w:numPr>
          <w:ilvl w:val="0"/>
          <w:numId w:val="1"/>
        </w:numPr>
        <w:spacing w:before="57" w:after="57"/>
        <w:ind w:left="426"/>
        <w:jc w:val="both"/>
        <w:rPr>
          <w:lang w:val="en-US"/>
        </w:rPr>
      </w:pPr>
      <w:r w:rsidRPr="000560E4">
        <w:rPr>
          <w:lang w:val="en-GB"/>
        </w:rPr>
        <w:t>Barber, J. R. (2018). </w:t>
      </w:r>
      <w:r w:rsidRPr="000560E4">
        <w:rPr>
          <w:i/>
          <w:iCs/>
          <w:lang w:val="en-GB"/>
        </w:rPr>
        <w:t>Contact mechanics</w:t>
      </w:r>
      <w:r w:rsidRPr="000560E4">
        <w:rPr>
          <w:lang w:val="en-GB"/>
        </w:rPr>
        <w:t xml:space="preserve"> (Vol. 20). </w:t>
      </w:r>
      <w:r w:rsidRPr="00BA6667">
        <w:t>Berlin: Springer International Publishing.</w:t>
      </w:r>
    </w:p>
    <w:p w14:paraId="7FB2489E" w14:textId="77777777" w:rsidR="00BA6667" w:rsidRDefault="00BA6667">
      <w:pPr>
        <w:spacing w:before="57" w:after="57"/>
        <w:ind w:left="340" w:hanging="340"/>
        <w:jc w:val="both"/>
        <w:rPr>
          <w:sz w:val="22"/>
          <w:szCs w:val="22"/>
          <w:lang w:val="en-US"/>
        </w:rPr>
      </w:pPr>
    </w:p>
    <w:sectPr w:rsidR="00BA6667">
      <w:pgSz w:w="11906" w:h="16838"/>
      <w:pgMar w:top="1440" w:right="1797" w:bottom="1440" w:left="1797" w:header="0" w:footer="0" w:gutter="0"/>
      <w:cols w:space="720"/>
      <w:formProt w:val="0"/>
      <w:docGrid w:linePitch="600" w:charSpace="49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25A55"/>
    <w:multiLevelType w:val="hybridMultilevel"/>
    <w:tmpl w:val="6F28BB6E"/>
    <w:lvl w:ilvl="0" w:tplc="4956C2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518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FA"/>
    <w:rsid w:val="00036703"/>
    <w:rsid w:val="000560E4"/>
    <w:rsid w:val="00063A7B"/>
    <w:rsid w:val="001625D0"/>
    <w:rsid w:val="001D1CEE"/>
    <w:rsid w:val="00244FBB"/>
    <w:rsid w:val="003F6E0C"/>
    <w:rsid w:val="00512F21"/>
    <w:rsid w:val="005D7808"/>
    <w:rsid w:val="00821595"/>
    <w:rsid w:val="009A7BFA"/>
    <w:rsid w:val="009B4E4D"/>
    <w:rsid w:val="00A102A4"/>
    <w:rsid w:val="00A66453"/>
    <w:rsid w:val="00AA2203"/>
    <w:rsid w:val="00B17A7D"/>
    <w:rsid w:val="00BA6667"/>
    <w:rsid w:val="00DE0E2E"/>
    <w:rsid w:val="00DF7A75"/>
    <w:rsid w:val="00F60AAB"/>
    <w:rsid w:val="00FC56B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CF90"/>
  <w15:docId w15:val="{6E563A1A-9C32-5049-9A04-7557A69D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ctresdenumrotation">
    <w:name w:val="Caractères de numérotation"/>
    <w:qFormat/>
  </w:style>
  <w:style w:type="paragraph" w:customStyle="1" w:styleId="Titre">
    <w:name w:val="Titre"/>
    <w:basedOn w:val="Normale"/>
    <w:next w:val="Corpotesto"/>
    <w:qFormat/>
    <w:pPr>
      <w:keepNext/>
      <w:spacing w:before="240" w:after="120"/>
    </w:p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FreeSans"/>
      <w:i/>
      <w:iCs/>
      <w:sz w:val="24"/>
      <w:szCs w:val="24"/>
    </w:rPr>
  </w:style>
  <w:style w:type="paragraph" w:customStyle="1" w:styleId="Index">
    <w:name w:val="Index"/>
    <w:basedOn w:val="Normale"/>
    <w:qFormat/>
    <w:pPr>
      <w:suppressLineNumbers/>
    </w:pPr>
    <w:rPr>
      <w:rFonts w:cs="Mangal"/>
    </w:rPr>
  </w:style>
  <w:style w:type="paragraph" w:customStyle="1" w:styleId="Didascalia1">
    <w:name w:val="Didascalia1"/>
    <w:basedOn w:val="Normale"/>
    <w:qFormat/>
    <w:pPr>
      <w:suppressLineNumbers/>
      <w:spacing w:before="120" w:after="120"/>
    </w:pPr>
  </w:style>
  <w:style w:type="paragraph" w:customStyle="1" w:styleId="Contenudetableau">
    <w:name w:val="Contenu de tableau"/>
    <w:basedOn w:val="Normale"/>
    <w:qFormat/>
    <w:pPr>
      <w:suppressLineNumbers/>
    </w:pPr>
  </w:style>
  <w:style w:type="paragraph" w:customStyle="1" w:styleId="Titredetableau">
    <w:name w:val="Titre de tableau"/>
    <w:basedOn w:val="Contenudetableau"/>
    <w:qFormat/>
    <w:pPr>
      <w:jc w:val="center"/>
    </w:pPr>
    <w:rPr>
      <w:b/>
      <w:bCs/>
    </w:rPr>
  </w:style>
  <w:style w:type="paragraph" w:styleId="Paragrafoelenco">
    <w:name w:val="List Paragraph"/>
    <w:basedOn w:val="Normale"/>
    <w:uiPriority w:val="34"/>
    <w:qFormat/>
    <w:rsid w:val="00056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399</Words>
  <Characters>2084</Characters>
  <Application>Microsoft Office Word</Application>
  <DocSecurity>0</DocSecurity>
  <Lines>42</Lines>
  <Paragraphs>21</Paragraphs>
  <ScaleCrop>false</ScaleCrop>
  <Company>Microsoft</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dc:creator>
  <dc:description/>
  <cp:lastModifiedBy>Antonio Papangelo</cp:lastModifiedBy>
  <cp:revision>18</cp:revision>
  <cp:lastPrinted>1899-12-31T23:00:00Z</cp:lastPrinted>
  <dcterms:created xsi:type="dcterms:W3CDTF">2026-01-14T15:09:00Z</dcterms:created>
  <dcterms:modified xsi:type="dcterms:W3CDTF">2026-01-14T15:27:00Z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